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5BDF0" w14:textId="77777777" w:rsidR="00B03ED3" w:rsidRDefault="00FA6F85">
      <w:r>
        <w:t>Dr. Lisa Dyson, PhD Bio</w:t>
      </w:r>
    </w:p>
    <w:p w14:paraId="6F745FCD" w14:textId="77777777" w:rsidR="00FA6F85" w:rsidRPr="00FA6F85" w:rsidRDefault="00FA6F85" w:rsidP="00FA6F85">
      <w:pPr>
        <w:rPr>
          <w:rFonts w:ascii="Times New Roman" w:eastAsia="Times New Roman" w:hAnsi="Times New Roman" w:cs="Times New Roman"/>
        </w:rPr>
      </w:pPr>
    </w:p>
    <w:p w14:paraId="7928E453" w14:textId="674E0C58" w:rsidR="00E540B8" w:rsidRPr="00E540B8" w:rsidRDefault="00FA6F85" w:rsidP="00E540B8">
      <w:pPr>
        <w:rPr>
          <w:rFonts w:ascii="Times New Roman" w:eastAsia="Times New Roman" w:hAnsi="Times New Roman" w:cs="Times New Roman"/>
        </w:rPr>
      </w:pPr>
      <w:r w:rsidRPr="00FA6F85">
        <w:rPr>
          <w:rFonts w:ascii="Helvetica Neue" w:eastAsia="Times New Roman" w:hAnsi="Helvetica Neue" w:cs="Times New Roman"/>
          <w:sz w:val="21"/>
          <w:szCs w:val="21"/>
        </w:rPr>
        <w:t xml:space="preserve">Dr. </w:t>
      </w:r>
      <w:r>
        <w:rPr>
          <w:rFonts w:ascii="Helvetica Neue" w:eastAsia="Times New Roman" w:hAnsi="Helvetica Neue" w:cs="Times New Roman"/>
          <w:sz w:val="21"/>
          <w:szCs w:val="21"/>
        </w:rPr>
        <w:t xml:space="preserve">Lisa </w:t>
      </w:r>
      <w:r w:rsidRPr="00FA6F85">
        <w:rPr>
          <w:rFonts w:ascii="Helvetica Neue" w:eastAsia="Times New Roman" w:hAnsi="Helvetica Neue" w:cs="Times New Roman"/>
          <w:sz w:val="21"/>
          <w:szCs w:val="21"/>
        </w:rPr>
        <w:t xml:space="preserve">Dyson is a mission-driven entrepreneur with a passion for creative problem solving. She is </w:t>
      </w:r>
      <w:r>
        <w:rPr>
          <w:rFonts w:ascii="Helvetica Neue" w:eastAsia="Times New Roman" w:hAnsi="Helvetica Neue" w:cs="Times New Roman"/>
          <w:sz w:val="21"/>
          <w:szCs w:val="21"/>
        </w:rPr>
        <w:t>the f</w:t>
      </w:r>
      <w:r w:rsidRPr="00FA6F85">
        <w:rPr>
          <w:rFonts w:ascii="Helvetica Neue" w:eastAsia="Times New Roman" w:hAnsi="Helvetica Neue" w:cs="Times New Roman"/>
          <w:sz w:val="21"/>
          <w:szCs w:val="21"/>
        </w:rPr>
        <w:t xml:space="preserve">ounder </w:t>
      </w:r>
      <w:r>
        <w:rPr>
          <w:rFonts w:ascii="Helvetica Neue" w:eastAsia="Times New Roman" w:hAnsi="Helvetica Neue" w:cs="Times New Roman"/>
          <w:sz w:val="21"/>
          <w:szCs w:val="21"/>
        </w:rPr>
        <w:t>and</w:t>
      </w:r>
      <w:r w:rsidRPr="00FA6F85">
        <w:rPr>
          <w:rFonts w:ascii="Helvetica Neue" w:eastAsia="Times New Roman" w:hAnsi="Helvetica Neue" w:cs="Times New Roman"/>
          <w:sz w:val="21"/>
          <w:szCs w:val="21"/>
        </w:rPr>
        <w:t xml:space="preserve"> CEO of Air Protein, </w:t>
      </w:r>
      <w:r w:rsidR="00F24362">
        <w:rPr>
          <w:rFonts w:ascii="Helvetica Neue" w:eastAsia="Times New Roman" w:hAnsi="Helvetica Neue" w:cs="Times New Roman"/>
          <w:sz w:val="21"/>
          <w:szCs w:val="21"/>
        </w:rPr>
        <w:t>a modern</w:t>
      </w:r>
      <w:r w:rsidRPr="00FA6F85">
        <w:rPr>
          <w:rFonts w:ascii="Helvetica Neue" w:eastAsia="Times New Roman" w:hAnsi="Helvetica Neue" w:cs="Times New Roman"/>
          <w:sz w:val="21"/>
          <w:szCs w:val="21"/>
        </w:rPr>
        <w:t xml:space="preserve"> </w:t>
      </w:r>
      <w:r w:rsidR="00F24362">
        <w:rPr>
          <w:rFonts w:ascii="Helvetica Neue" w:eastAsia="Times New Roman" w:hAnsi="Helvetica Neue" w:cs="Times New Roman"/>
          <w:sz w:val="21"/>
          <w:szCs w:val="21"/>
        </w:rPr>
        <w:t xml:space="preserve">food </w:t>
      </w:r>
      <w:r w:rsidRPr="00FA6F85">
        <w:rPr>
          <w:rFonts w:ascii="Helvetica Neue" w:eastAsia="Times New Roman" w:hAnsi="Helvetica Neue" w:cs="Times New Roman"/>
          <w:sz w:val="21"/>
          <w:szCs w:val="21"/>
        </w:rPr>
        <w:t xml:space="preserve">company that </w:t>
      </w:r>
      <w:r w:rsidR="00522E5E">
        <w:rPr>
          <w:rFonts w:ascii="Helvetica Neue" w:eastAsia="Times New Roman" w:hAnsi="Helvetica Neue" w:cs="Times New Roman"/>
          <w:sz w:val="21"/>
          <w:szCs w:val="21"/>
        </w:rPr>
        <w:t>is a pioneer in the use of landless agriculture to</w:t>
      </w:r>
      <w:r w:rsidR="00F24362">
        <w:rPr>
          <w:rFonts w:ascii="Helvetica Neue" w:eastAsia="Times New Roman" w:hAnsi="Helvetica Neue" w:cs="Times New Roman"/>
          <w:sz w:val="21"/>
          <w:szCs w:val="21"/>
        </w:rPr>
        <w:t xml:space="preserve"> make nutritiou</w:t>
      </w:r>
      <w:r w:rsidRPr="00FA6F85">
        <w:rPr>
          <w:rFonts w:ascii="Helvetica Neue" w:eastAsia="Times New Roman" w:hAnsi="Helvetica Neue" w:cs="Times New Roman"/>
          <w:sz w:val="21"/>
          <w:szCs w:val="21"/>
        </w:rPr>
        <w:t>s</w:t>
      </w:r>
      <w:r w:rsidR="009278B9">
        <w:rPr>
          <w:rFonts w:ascii="Helvetica Neue" w:eastAsia="Times New Roman" w:hAnsi="Helvetica Neue" w:cs="Times New Roman"/>
          <w:sz w:val="21"/>
          <w:szCs w:val="21"/>
        </w:rPr>
        <w:t>,</w:t>
      </w:r>
      <w:r w:rsidRPr="00FA6F85">
        <w:rPr>
          <w:rFonts w:ascii="Helvetica Neue" w:eastAsia="Times New Roman" w:hAnsi="Helvetica Neue" w:cs="Times New Roman"/>
          <w:sz w:val="21"/>
          <w:szCs w:val="21"/>
        </w:rPr>
        <w:t xml:space="preserve"> </w:t>
      </w:r>
      <w:r w:rsidR="00522E5E">
        <w:rPr>
          <w:rFonts w:ascii="Helvetica Neue" w:eastAsia="Times New Roman" w:hAnsi="Helvetica Neue" w:cs="Times New Roman"/>
          <w:sz w:val="21"/>
          <w:szCs w:val="21"/>
        </w:rPr>
        <w:t xml:space="preserve">protein-rich food. Air Protein’s transformative, land-free process uses only elements of the air to yield a </w:t>
      </w:r>
      <w:r w:rsidR="00F24362">
        <w:rPr>
          <w:rFonts w:ascii="Helvetica Neue" w:eastAsia="Times New Roman" w:hAnsi="Helvetica Neue" w:cs="Times New Roman"/>
          <w:sz w:val="21"/>
          <w:szCs w:val="21"/>
        </w:rPr>
        <w:t>carbon negative protein</w:t>
      </w:r>
      <w:r w:rsidR="00522E5E">
        <w:rPr>
          <w:rFonts w:ascii="Helvetica Neue" w:eastAsia="Times New Roman" w:hAnsi="Helvetica Neue" w:cs="Times New Roman"/>
          <w:sz w:val="21"/>
          <w:szCs w:val="21"/>
        </w:rPr>
        <w:t>, resulting in the most sustainable way to grow food</w:t>
      </w:r>
      <w:r w:rsidR="00F24362">
        <w:rPr>
          <w:rFonts w:ascii="Helvetica Neue" w:eastAsia="Times New Roman" w:hAnsi="Helvetica Neue" w:cs="Times New Roman"/>
          <w:sz w:val="21"/>
          <w:szCs w:val="21"/>
        </w:rPr>
        <w:t xml:space="preserve">. </w:t>
      </w:r>
      <w:r w:rsidRPr="00FA6F85">
        <w:rPr>
          <w:rFonts w:ascii="Helvetica Neue" w:eastAsia="Times New Roman" w:hAnsi="Helvetica Neue" w:cs="Times New Roman"/>
          <w:sz w:val="21"/>
          <w:szCs w:val="21"/>
        </w:rPr>
        <w:t xml:space="preserve">Dr. Dyson is </w:t>
      </w:r>
      <w:r>
        <w:rPr>
          <w:rFonts w:ascii="Helvetica Neue" w:eastAsia="Times New Roman" w:hAnsi="Helvetica Neue" w:cs="Times New Roman"/>
          <w:sz w:val="21"/>
          <w:szCs w:val="21"/>
        </w:rPr>
        <w:t xml:space="preserve">also </w:t>
      </w:r>
      <w:r w:rsidRPr="00FA6F85">
        <w:rPr>
          <w:rFonts w:ascii="Helvetica Neue" w:eastAsia="Times New Roman" w:hAnsi="Helvetica Neue" w:cs="Times New Roman"/>
          <w:sz w:val="21"/>
          <w:szCs w:val="21"/>
        </w:rPr>
        <w:t xml:space="preserve">the </w:t>
      </w:r>
      <w:r>
        <w:rPr>
          <w:rFonts w:ascii="Helvetica Neue" w:eastAsia="Times New Roman" w:hAnsi="Helvetica Neue" w:cs="Times New Roman"/>
          <w:sz w:val="21"/>
          <w:szCs w:val="21"/>
        </w:rPr>
        <w:t>f</w:t>
      </w:r>
      <w:r w:rsidRPr="00FA6F85">
        <w:rPr>
          <w:rFonts w:ascii="Helvetica Neue" w:eastAsia="Times New Roman" w:hAnsi="Helvetica Neue" w:cs="Times New Roman"/>
          <w:sz w:val="21"/>
          <w:szCs w:val="21"/>
        </w:rPr>
        <w:t xml:space="preserve">ounder of </w:t>
      </w:r>
      <w:proofErr w:type="spellStart"/>
      <w:r w:rsidRPr="00FA6F85">
        <w:rPr>
          <w:rFonts w:ascii="Helvetica Neue" w:eastAsia="Times New Roman" w:hAnsi="Helvetica Neue" w:cs="Times New Roman"/>
          <w:sz w:val="21"/>
          <w:szCs w:val="21"/>
        </w:rPr>
        <w:t>Kiverdi</w:t>
      </w:r>
      <w:proofErr w:type="spellEnd"/>
      <w:r w:rsidRPr="00FA6F85">
        <w:rPr>
          <w:rFonts w:ascii="Helvetica Neue" w:eastAsia="Times New Roman" w:hAnsi="Helvetica Neue" w:cs="Times New Roman"/>
          <w:sz w:val="21"/>
          <w:szCs w:val="21"/>
        </w:rPr>
        <w:t>,</w:t>
      </w:r>
      <w:r w:rsidR="00F24362">
        <w:rPr>
          <w:rFonts w:ascii="Helvetica Neue" w:eastAsia="Times New Roman" w:hAnsi="Helvetica Neue" w:cs="Times New Roman"/>
          <w:sz w:val="21"/>
          <w:szCs w:val="21"/>
        </w:rPr>
        <w:t xml:space="preserve"> Inc.</w:t>
      </w:r>
      <w:r w:rsidRPr="00FA6F85">
        <w:rPr>
          <w:rFonts w:ascii="Helvetica Neue" w:eastAsia="Times New Roman" w:hAnsi="Helvetica Neue" w:cs="Times New Roman"/>
          <w:sz w:val="21"/>
          <w:szCs w:val="21"/>
        </w:rPr>
        <w:t xml:space="preserve"> a biotechnology company working with corporations to make the circular economy a reality </w:t>
      </w:r>
      <w:r w:rsidR="00E540B8">
        <w:rPr>
          <w:rFonts w:ascii="Helvetica Neue" w:eastAsia="Times New Roman" w:hAnsi="Helvetica Neue" w:cs="Times New Roman"/>
          <w:color w:val="000000"/>
          <w:sz w:val="21"/>
          <w:szCs w:val="21"/>
        </w:rPr>
        <w:t xml:space="preserve">by </w:t>
      </w:r>
      <w:r w:rsidR="00E540B8" w:rsidRPr="00E540B8">
        <w:rPr>
          <w:rFonts w:ascii="Helvetica Neue" w:eastAsia="Times New Roman" w:hAnsi="Helvetica Neue" w:cs="Times New Roman"/>
          <w:color w:val="000000"/>
          <w:sz w:val="21"/>
          <w:szCs w:val="21"/>
        </w:rPr>
        <w:t>creating game changing products and systems using the science of carbon transformation.</w:t>
      </w:r>
    </w:p>
    <w:p w14:paraId="5E8C1D7A" w14:textId="0917F4DB" w:rsidR="00FA6F85" w:rsidRDefault="00FA6F85" w:rsidP="00FA6F85">
      <w:pPr>
        <w:rPr>
          <w:rFonts w:ascii="Helvetica Neue" w:eastAsia="Times New Roman" w:hAnsi="Helvetica Neue" w:cs="Times New Roman"/>
          <w:sz w:val="21"/>
          <w:szCs w:val="21"/>
        </w:rPr>
      </w:pPr>
      <w:r w:rsidRPr="00FA6F85">
        <w:rPr>
          <w:rFonts w:ascii="Helvetica Neue" w:eastAsia="Times New Roman" w:hAnsi="Helvetica Neue" w:cs="Times New Roman"/>
          <w:sz w:val="21"/>
          <w:szCs w:val="21"/>
        </w:rPr>
        <w:br/>
        <w:t xml:space="preserve">Raised by an entrepreneur, Dr. Dyson was able to </w:t>
      </w:r>
      <w:r w:rsidR="00C17F0A">
        <w:rPr>
          <w:rFonts w:ascii="Helvetica Neue" w:eastAsia="Times New Roman" w:hAnsi="Helvetica Neue" w:cs="Times New Roman"/>
          <w:sz w:val="21"/>
          <w:szCs w:val="21"/>
        </w:rPr>
        <w:t xml:space="preserve">see </w:t>
      </w:r>
      <w:r>
        <w:rPr>
          <w:rFonts w:ascii="Helvetica Neue" w:eastAsia="Times New Roman" w:hAnsi="Helvetica Neue" w:cs="Times New Roman"/>
          <w:sz w:val="21"/>
          <w:szCs w:val="21"/>
        </w:rPr>
        <w:t xml:space="preserve">business </w:t>
      </w:r>
      <w:r w:rsidRPr="00FA6F85">
        <w:rPr>
          <w:rFonts w:ascii="Helvetica Neue" w:eastAsia="Times New Roman" w:hAnsi="Helvetica Neue" w:cs="Times New Roman"/>
          <w:sz w:val="21"/>
          <w:szCs w:val="21"/>
        </w:rPr>
        <w:t xml:space="preserve">ideas come to fruition </w:t>
      </w:r>
      <w:r>
        <w:rPr>
          <w:rFonts w:ascii="Helvetica Neue" w:eastAsia="Times New Roman" w:hAnsi="Helvetica Neue" w:cs="Times New Roman"/>
          <w:sz w:val="21"/>
          <w:szCs w:val="21"/>
        </w:rPr>
        <w:t>first-hand</w:t>
      </w:r>
      <w:r w:rsidRPr="00FA6F85">
        <w:rPr>
          <w:rFonts w:ascii="Helvetica Neue" w:eastAsia="Times New Roman" w:hAnsi="Helvetica Neue" w:cs="Times New Roman"/>
          <w:sz w:val="21"/>
          <w:szCs w:val="21"/>
        </w:rPr>
        <w:t xml:space="preserve">. As a scientist and entrepreneur at her core she </w:t>
      </w:r>
      <w:r w:rsidR="00E540B8">
        <w:rPr>
          <w:rFonts w:ascii="Helvetica Neue" w:eastAsia="Times New Roman" w:hAnsi="Helvetica Neue" w:cs="Times New Roman"/>
          <w:sz w:val="21"/>
          <w:szCs w:val="21"/>
        </w:rPr>
        <w:t>loves</w:t>
      </w:r>
      <w:r w:rsidRPr="00FA6F85">
        <w:rPr>
          <w:rFonts w:ascii="Helvetica Neue" w:eastAsia="Times New Roman" w:hAnsi="Helvetica Neue" w:cs="Times New Roman"/>
          <w:sz w:val="21"/>
          <w:szCs w:val="21"/>
        </w:rPr>
        <w:t xml:space="preserve"> solv</w:t>
      </w:r>
      <w:r>
        <w:rPr>
          <w:rFonts w:ascii="Helvetica Neue" w:eastAsia="Times New Roman" w:hAnsi="Helvetica Neue" w:cs="Times New Roman"/>
          <w:sz w:val="21"/>
          <w:szCs w:val="21"/>
        </w:rPr>
        <w:t>ing</w:t>
      </w:r>
      <w:r w:rsidRPr="00FA6F85">
        <w:rPr>
          <w:rFonts w:ascii="Helvetica Neue" w:eastAsia="Times New Roman" w:hAnsi="Helvetica Neue" w:cs="Times New Roman"/>
          <w:sz w:val="21"/>
          <w:szCs w:val="21"/>
        </w:rPr>
        <w:t xml:space="preserve"> </w:t>
      </w:r>
      <w:r>
        <w:rPr>
          <w:rFonts w:ascii="Helvetica Neue" w:eastAsia="Times New Roman" w:hAnsi="Helvetica Neue" w:cs="Times New Roman"/>
          <w:sz w:val="21"/>
          <w:szCs w:val="21"/>
        </w:rPr>
        <w:t>difficult problems</w:t>
      </w:r>
      <w:r w:rsidRPr="00FA6F85">
        <w:rPr>
          <w:rFonts w:ascii="Helvetica Neue" w:eastAsia="Times New Roman" w:hAnsi="Helvetica Neue" w:cs="Times New Roman"/>
          <w:sz w:val="21"/>
          <w:szCs w:val="21"/>
        </w:rPr>
        <w:t xml:space="preserve">. While a Management Consultant at The Boston Consulting Group, she worked with executives of Fortune 100 companies to help them solve business </w:t>
      </w:r>
      <w:r>
        <w:rPr>
          <w:rFonts w:ascii="Helvetica Neue" w:eastAsia="Times New Roman" w:hAnsi="Helvetica Neue" w:cs="Times New Roman"/>
          <w:sz w:val="21"/>
          <w:szCs w:val="21"/>
        </w:rPr>
        <w:t>challenges</w:t>
      </w:r>
      <w:r w:rsidRPr="00FA6F85">
        <w:rPr>
          <w:rFonts w:ascii="Helvetica Neue" w:eastAsia="Times New Roman" w:hAnsi="Helvetica Neue" w:cs="Times New Roman"/>
          <w:sz w:val="21"/>
          <w:szCs w:val="21"/>
        </w:rPr>
        <w:t>, including developing high-impact strategies and execution plans to expand into new markets, facilitate post-merger integrations, define international governance models, and identify millions of dollars in operational cost inefficiencies.</w:t>
      </w:r>
      <w:r w:rsidRPr="00FA6F85">
        <w:rPr>
          <w:rFonts w:ascii="Helvetica Neue" w:eastAsia="Times New Roman" w:hAnsi="Helvetica Neue" w:cs="Times New Roman"/>
          <w:sz w:val="21"/>
          <w:szCs w:val="21"/>
        </w:rPr>
        <w:br/>
      </w:r>
      <w:r w:rsidRPr="00FA6F85">
        <w:rPr>
          <w:rFonts w:ascii="Helvetica Neue" w:eastAsia="Times New Roman" w:hAnsi="Helvetica Neue" w:cs="Times New Roman"/>
          <w:sz w:val="21"/>
          <w:szCs w:val="21"/>
        </w:rPr>
        <w:br/>
      </w:r>
      <w:r>
        <w:rPr>
          <w:rFonts w:ascii="Helvetica Neue" w:eastAsia="Times New Roman" w:hAnsi="Helvetica Neue" w:cs="Times New Roman"/>
          <w:sz w:val="21"/>
          <w:szCs w:val="21"/>
        </w:rPr>
        <w:t>Dr. Dyson</w:t>
      </w:r>
      <w:r w:rsidRPr="00FA6F85">
        <w:rPr>
          <w:rFonts w:ascii="Helvetica Neue" w:eastAsia="Times New Roman" w:hAnsi="Helvetica Neue" w:cs="Times New Roman"/>
          <w:sz w:val="21"/>
          <w:szCs w:val="21"/>
        </w:rPr>
        <w:t xml:space="preserve"> has a PhD in Physics from MIT where she conducted research in </w:t>
      </w:r>
      <w:r w:rsidR="00E540B8">
        <w:rPr>
          <w:rFonts w:ascii="Helvetica Neue" w:eastAsia="Times New Roman" w:hAnsi="Helvetica Neue" w:cs="Times New Roman"/>
          <w:sz w:val="21"/>
          <w:szCs w:val="21"/>
        </w:rPr>
        <w:t>T</w:t>
      </w:r>
      <w:r w:rsidRPr="00FA6F85">
        <w:rPr>
          <w:rFonts w:ascii="Helvetica Neue" w:eastAsia="Times New Roman" w:hAnsi="Helvetica Neue" w:cs="Times New Roman"/>
          <w:sz w:val="21"/>
          <w:szCs w:val="21"/>
        </w:rPr>
        <w:t>heor</w:t>
      </w:r>
      <w:r w:rsidR="00E540B8">
        <w:rPr>
          <w:rFonts w:ascii="Helvetica Neue" w:eastAsia="Times New Roman" w:hAnsi="Helvetica Neue" w:cs="Times New Roman"/>
          <w:sz w:val="21"/>
          <w:szCs w:val="21"/>
        </w:rPr>
        <w:t>etical Physics</w:t>
      </w:r>
      <w:r>
        <w:rPr>
          <w:rFonts w:ascii="Helvetica Neue" w:eastAsia="Times New Roman" w:hAnsi="Helvetica Neue" w:cs="Times New Roman"/>
          <w:sz w:val="21"/>
          <w:szCs w:val="21"/>
        </w:rPr>
        <w:t>. S</w:t>
      </w:r>
      <w:r w:rsidRPr="00FA6F85">
        <w:rPr>
          <w:rFonts w:ascii="Helvetica Neue" w:eastAsia="Times New Roman" w:hAnsi="Helvetica Neue" w:cs="Times New Roman"/>
          <w:sz w:val="21"/>
          <w:szCs w:val="21"/>
        </w:rPr>
        <w:t>he was a Fulbright Scholar at the University of London, where she received an MS in Physics with an emphasis in Quantum Fields and Fundamental Forces, and she has degrees in Mathematics and Physics from Brandeis University.</w:t>
      </w:r>
      <w:r>
        <w:rPr>
          <w:rFonts w:ascii="Helvetica Neue" w:eastAsia="Times New Roman" w:hAnsi="Helvetica Neue" w:cs="Times New Roman"/>
          <w:sz w:val="21"/>
          <w:szCs w:val="21"/>
        </w:rPr>
        <w:t xml:space="preserve"> She has </w:t>
      </w:r>
      <w:r w:rsidR="00C17F0A">
        <w:rPr>
          <w:rFonts w:ascii="Helvetica Neue" w:eastAsia="Times New Roman" w:hAnsi="Helvetica Neue" w:cs="Times New Roman"/>
          <w:sz w:val="21"/>
          <w:szCs w:val="21"/>
        </w:rPr>
        <w:t xml:space="preserve">also done </w:t>
      </w:r>
      <w:r w:rsidRPr="00FA6F85">
        <w:rPr>
          <w:rFonts w:ascii="Helvetica Neue" w:eastAsia="Times New Roman" w:hAnsi="Helvetica Neue" w:cs="Times New Roman"/>
          <w:sz w:val="21"/>
          <w:szCs w:val="21"/>
        </w:rPr>
        <w:t xml:space="preserve">research in bioengineering, physics, and energy at Stanford University, the University of California, Berkeley, Princeton University, the University of California, San Francisco, the Massachusetts Institute of Technology (MIT), and the Lawrence Berkeley National Laboratories. </w:t>
      </w:r>
      <w:r w:rsidRPr="00FA6F85">
        <w:rPr>
          <w:rFonts w:ascii="Helvetica Neue" w:eastAsia="Times New Roman" w:hAnsi="Helvetica Neue" w:cs="Times New Roman"/>
          <w:sz w:val="21"/>
          <w:szCs w:val="21"/>
        </w:rPr>
        <w:br/>
      </w:r>
    </w:p>
    <w:p w14:paraId="77192C54" w14:textId="24F9EB54" w:rsidR="009278B9" w:rsidRPr="00FA6F85" w:rsidRDefault="009278B9" w:rsidP="00FA6F85">
      <w:pPr>
        <w:rPr>
          <w:rFonts w:ascii="Helvetica Neue" w:eastAsia="Times New Roman" w:hAnsi="Helvetica Neue" w:cs="Times New Roman"/>
          <w:sz w:val="21"/>
          <w:szCs w:val="21"/>
        </w:rPr>
      </w:pPr>
      <w:r>
        <w:rPr>
          <w:rFonts w:ascii="Helvetica Neue" w:eastAsia="Times New Roman" w:hAnsi="Helvetica Neue" w:cs="Times New Roman"/>
          <w:sz w:val="21"/>
          <w:szCs w:val="21"/>
        </w:rPr>
        <w:t>Dr. Dyson is the recipient of numerous awards is a renowned thought leader in biotechnology and food innovation, speaking regularly at national and global conferences, including, most recently, the Bioeconomic and Biomanufacturing Summit at the White House.</w:t>
      </w:r>
      <w:r w:rsidR="00C61317">
        <w:rPr>
          <w:rFonts w:ascii="Helvetica Neue" w:eastAsia="Times New Roman" w:hAnsi="Helvetica Neue" w:cs="Times New Roman"/>
          <w:sz w:val="21"/>
          <w:szCs w:val="21"/>
        </w:rPr>
        <w:t xml:space="preserve"> </w:t>
      </w:r>
    </w:p>
    <w:p w14:paraId="4053C1A3" w14:textId="77777777" w:rsidR="00FA6F85" w:rsidRDefault="00FA6F85"/>
    <w:sectPr w:rsidR="00FA6F85" w:rsidSect="00314240">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F85"/>
    <w:rsid w:val="002F6135"/>
    <w:rsid w:val="00314240"/>
    <w:rsid w:val="00522E5E"/>
    <w:rsid w:val="00735E2C"/>
    <w:rsid w:val="007752EF"/>
    <w:rsid w:val="009278B9"/>
    <w:rsid w:val="00B03ED3"/>
    <w:rsid w:val="00B72C18"/>
    <w:rsid w:val="00C17F0A"/>
    <w:rsid w:val="00C61317"/>
    <w:rsid w:val="00CE2671"/>
    <w:rsid w:val="00D82792"/>
    <w:rsid w:val="00E540B8"/>
    <w:rsid w:val="00EF681F"/>
    <w:rsid w:val="00F24362"/>
    <w:rsid w:val="00FA6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FE4C43"/>
  <w14:defaultImageDpi w14:val="32767"/>
  <w15:chartTrackingRefBased/>
  <w15:docId w15:val="{C2E00EF4-20A8-5348-A683-6B25B6FE9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263">
      <w:bodyDiv w:val="1"/>
      <w:marLeft w:val="0"/>
      <w:marRight w:val="0"/>
      <w:marTop w:val="0"/>
      <w:marBottom w:val="0"/>
      <w:divBdr>
        <w:top w:val="none" w:sz="0" w:space="0" w:color="auto"/>
        <w:left w:val="none" w:sz="0" w:space="0" w:color="auto"/>
        <w:bottom w:val="none" w:sz="0" w:space="0" w:color="auto"/>
        <w:right w:val="none" w:sz="0" w:space="0" w:color="auto"/>
      </w:divBdr>
    </w:div>
    <w:div w:id="470632366">
      <w:bodyDiv w:val="1"/>
      <w:marLeft w:val="0"/>
      <w:marRight w:val="0"/>
      <w:marTop w:val="0"/>
      <w:marBottom w:val="0"/>
      <w:divBdr>
        <w:top w:val="none" w:sz="0" w:space="0" w:color="auto"/>
        <w:left w:val="none" w:sz="0" w:space="0" w:color="auto"/>
        <w:bottom w:val="none" w:sz="0" w:space="0" w:color="auto"/>
        <w:right w:val="none" w:sz="0" w:space="0" w:color="auto"/>
      </w:divBdr>
      <w:divsChild>
        <w:div w:id="1719628603">
          <w:marLeft w:val="0"/>
          <w:marRight w:val="0"/>
          <w:marTop w:val="0"/>
          <w:marBottom w:val="0"/>
          <w:divBdr>
            <w:top w:val="none" w:sz="0" w:space="0" w:color="auto"/>
            <w:left w:val="none" w:sz="0" w:space="0" w:color="auto"/>
            <w:bottom w:val="none" w:sz="0" w:space="0" w:color="auto"/>
            <w:right w:val="none" w:sz="0" w:space="0" w:color="auto"/>
          </w:divBdr>
        </w:div>
        <w:div w:id="984436697">
          <w:marLeft w:val="0"/>
          <w:marRight w:val="0"/>
          <w:marTop w:val="0"/>
          <w:marBottom w:val="0"/>
          <w:divBdr>
            <w:top w:val="none" w:sz="0" w:space="0" w:color="auto"/>
            <w:left w:val="none" w:sz="0" w:space="0" w:color="auto"/>
            <w:bottom w:val="none" w:sz="0" w:space="0" w:color="auto"/>
            <w:right w:val="none" w:sz="0" w:space="0" w:color="auto"/>
          </w:divBdr>
        </w:div>
        <w:div w:id="1153722576">
          <w:marLeft w:val="0"/>
          <w:marRight w:val="0"/>
          <w:marTop w:val="0"/>
          <w:marBottom w:val="0"/>
          <w:divBdr>
            <w:top w:val="none" w:sz="0" w:space="0" w:color="auto"/>
            <w:left w:val="none" w:sz="0" w:space="0" w:color="auto"/>
            <w:bottom w:val="none" w:sz="0" w:space="0" w:color="auto"/>
            <w:right w:val="none" w:sz="0" w:space="0" w:color="auto"/>
          </w:divBdr>
        </w:div>
      </w:divsChild>
    </w:div>
    <w:div w:id="207573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Mike Fuccillo Consulting, LLC</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Fuccillo</dc:creator>
  <cp:keywords/>
  <dc:description/>
  <cp:lastModifiedBy>Michael Fuccillo</cp:lastModifiedBy>
  <cp:revision>2</cp:revision>
  <dcterms:created xsi:type="dcterms:W3CDTF">2023-10-30T20:37:00Z</dcterms:created>
  <dcterms:modified xsi:type="dcterms:W3CDTF">2023-10-30T20:37:00Z</dcterms:modified>
</cp:coreProperties>
</file>